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BD" w:rsidRDefault="00E36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bCs/>
          <w:sz w:val="40"/>
          <w:szCs w:val="40"/>
          <w:u w:val="single"/>
        </w:rPr>
      </w:pPr>
      <w:r>
        <w:rPr>
          <w:rFonts w:ascii="Arial" w:hAnsi="Arial" w:cs="Arial"/>
          <w:b/>
          <w:bCs/>
          <w:sz w:val="60"/>
          <w:szCs w:val="60"/>
          <w:u w:val="single"/>
        </w:rPr>
        <w:t xml:space="preserve">B.A.A. PLAYING REGULATIONS </w:t>
      </w:r>
      <w:r w:rsidR="007872BD">
        <w:rPr>
          <w:rFonts w:ascii="Arial" w:hAnsi="Arial" w:cs="Arial"/>
          <w:b/>
          <w:bCs/>
          <w:sz w:val="60"/>
          <w:szCs w:val="60"/>
          <w:u w:val="single"/>
        </w:rPr>
        <w:t>VOLLEYBALL</w:t>
      </w:r>
    </w:p>
    <w:p w:rsidR="007872BD" w:rsidRPr="000D7862" w:rsidRDefault="00BE5E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Updated September, 2016</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hAnsi="Arial" w:cs="Arial"/>
          <w:b/>
          <w:bCs/>
          <w:sz w:val="28"/>
          <w:szCs w:val="28"/>
        </w:rPr>
      </w:pPr>
    </w:p>
    <w:p w:rsidR="007872BD" w:rsidRDefault="007872BD">
      <w:pPr>
        <w:widowControl w:val="0"/>
        <w:autoSpaceDE w:val="0"/>
        <w:autoSpaceDN w:val="0"/>
        <w:adjustRightInd w:val="0"/>
        <w:spacing w:after="0" w:line="240" w:lineRule="auto"/>
        <w:rPr>
          <w:rFonts w:ascii="ArialMT" w:hAnsi="ArialMT" w:cs="ArialMT"/>
          <w:b/>
          <w:bCs/>
          <w:sz w:val="20"/>
          <w:szCs w:val="20"/>
        </w:rPr>
      </w:pPr>
    </w:p>
    <w:p w:rsidR="007872BD" w:rsidRDefault="007872B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FROM:  MARK DUNN (Mark_Dunn@bgcdsb.org)</w:t>
      </w:r>
    </w:p>
    <w:p w:rsidR="000D7862" w:rsidRDefault="000D7862" w:rsidP="000D7862">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To:  BAA BOYS’ VOLLEYBALL COACHES</w:t>
      </w:r>
    </w:p>
    <w:p w:rsidR="007872BD" w:rsidRDefault="007872BD">
      <w:pPr>
        <w:widowControl w:val="0"/>
        <w:autoSpaceDE w:val="0"/>
        <w:autoSpaceDN w:val="0"/>
        <w:adjustRightInd w:val="0"/>
        <w:spacing w:after="0" w:line="240" w:lineRule="auto"/>
        <w:rPr>
          <w:rFonts w:ascii="Arial" w:hAnsi="Arial" w:cs="Arial"/>
          <w:b/>
          <w:bCs/>
          <w:sz w:val="20"/>
          <w:szCs w:val="20"/>
        </w:rPr>
      </w:pPr>
    </w:p>
    <w:p w:rsidR="007872BD" w:rsidRPr="009164DF" w:rsidRDefault="009164DF">
      <w:pPr>
        <w:widowControl w:val="0"/>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Date: </w:t>
      </w:r>
      <w:r w:rsidR="00E66E7A">
        <w:rPr>
          <w:rFonts w:ascii="Arial" w:hAnsi="Arial" w:cs="Arial"/>
          <w:b/>
          <w:bCs/>
          <w:sz w:val="36"/>
          <w:szCs w:val="36"/>
        </w:rPr>
        <w:t>September 20, 2016</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  </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b/>
          <w:bCs/>
          <w:sz w:val="52"/>
          <w:szCs w:val="52"/>
        </w:rPr>
        <w:tab/>
        <w:t>1. ELIGIBILITY</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b/>
          <w:bCs/>
          <w:sz w:val="20"/>
          <w:szCs w:val="20"/>
        </w:rPr>
      </w:pPr>
      <w:r>
        <w:rPr>
          <w:rFonts w:ascii="Arial" w:hAnsi="Arial" w:cs="Arial"/>
          <w:sz w:val="20"/>
          <w:szCs w:val="20"/>
        </w:rPr>
        <w:tab/>
        <w:t>Eligibility sheets need</w:t>
      </w:r>
      <w:r w:rsidR="000D7862">
        <w:rPr>
          <w:rFonts w:ascii="Arial" w:hAnsi="Arial" w:cs="Arial"/>
          <w:sz w:val="20"/>
          <w:szCs w:val="20"/>
        </w:rPr>
        <w:t xml:space="preserve"> to be submitted to Jim Arthur</w:t>
      </w:r>
      <w:r>
        <w:rPr>
          <w:rFonts w:ascii="Arial" w:hAnsi="Arial" w:cs="Arial"/>
          <w:sz w:val="20"/>
          <w:szCs w:val="20"/>
        </w:rPr>
        <w:t xml:space="preserve"> for approval prior to first competition. An approved copy needs to be sent to the </w:t>
      </w:r>
      <w:proofErr w:type="spellStart"/>
      <w:r>
        <w:rPr>
          <w:rFonts w:ascii="Arial" w:hAnsi="Arial" w:cs="Arial"/>
          <w:sz w:val="20"/>
          <w:szCs w:val="20"/>
        </w:rPr>
        <w:t>convenor</w:t>
      </w:r>
      <w:proofErr w:type="spellEnd"/>
      <w:r>
        <w:rPr>
          <w:rFonts w:ascii="Arial" w:hAnsi="Arial" w:cs="Arial"/>
          <w:sz w:val="20"/>
          <w:szCs w:val="20"/>
        </w:rPr>
        <w:t xml:space="preserve">.  Teams are only eligible to compete and have their games count once confirmation of eligibility is sent out </w:t>
      </w:r>
      <w:r w:rsidR="000D7862">
        <w:rPr>
          <w:rFonts w:ascii="Arial" w:hAnsi="Arial" w:cs="Arial"/>
          <w:sz w:val="20"/>
          <w:szCs w:val="20"/>
        </w:rPr>
        <w:t>by Jim</w:t>
      </w:r>
      <w:r>
        <w:rPr>
          <w:rFonts w:ascii="Arial" w:hAnsi="Arial" w:cs="Arial"/>
          <w:sz w:val="20"/>
          <w:szCs w:val="20"/>
        </w:rPr>
        <w:t xml:space="preserve"> (NOT simply because you submitted </w:t>
      </w:r>
      <w:r w:rsidR="000D7862">
        <w:rPr>
          <w:rFonts w:ascii="Arial" w:hAnsi="Arial" w:cs="Arial"/>
          <w:sz w:val="20"/>
          <w:szCs w:val="20"/>
        </w:rPr>
        <w:t>it) so submit early so that Jim</w:t>
      </w:r>
      <w:r>
        <w:rPr>
          <w:rFonts w:ascii="Arial" w:hAnsi="Arial" w:cs="Arial"/>
          <w:sz w:val="20"/>
          <w:szCs w:val="20"/>
        </w:rPr>
        <w:t xml:space="preserve"> has time to do this – NOT the day before or morning of your first game.  ONLY AELS eligibility forms are acceptable and coaches should carry a signed copy with them to all competitions. Completed copies should be sent to the convener (Mark Dunn) at Fax # 1-519-881-4819 and to Jim Arthur at Fax # 1-519-370-2939. See your Athletic Director if you need assistance with Eligibility Forms.</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b/>
          <w:bCs/>
          <w:sz w:val="52"/>
          <w:szCs w:val="52"/>
        </w:rPr>
        <w:tab/>
        <w:t>2. HOME COACHES’ RESPONSIBILITIES</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host school is responsible for supplying </w:t>
      </w:r>
      <w:r>
        <w:rPr>
          <w:rFonts w:ascii="Arial" w:hAnsi="Arial" w:cs="Arial"/>
          <w:b/>
          <w:bCs/>
          <w:sz w:val="20"/>
          <w:szCs w:val="20"/>
        </w:rPr>
        <w:t>2 lines people for each match and 1 score keeper (2 score keepers are preferred)</w:t>
      </w:r>
      <w:r>
        <w:rPr>
          <w:rFonts w:ascii="Arial" w:hAnsi="Arial" w:cs="Arial"/>
          <w:sz w:val="20"/>
          <w:szCs w:val="20"/>
        </w:rPr>
        <w:t xml:space="preserve">.  That means you must provide a total of 4 lines people and 2 scorekeepers (4 preferred) if you are hosting on two courts.  Please ensure that your lines people and scorekeepers have at least a basic knowledge of the rules before performing their duties (i.e., how to determine if a ball is “in” or “out”, which lines are the boundaries, </w:t>
      </w:r>
      <w:proofErr w:type="spellStart"/>
      <w:r>
        <w:rPr>
          <w:rFonts w:ascii="Arial" w:hAnsi="Arial" w:cs="Arial"/>
          <w:sz w:val="20"/>
          <w:szCs w:val="20"/>
        </w:rPr>
        <w:t>etc</w:t>
      </w:r>
      <w:proofErr w:type="spellEnd"/>
      <w:r>
        <w:rPr>
          <w:rFonts w:ascii="Arial" w:hAnsi="Arial" w:cs="Arial"/>
          <w:sz w:val="20"/>
          <w:szCs w:val="20"/>
        </w:rPr>
        <w:t>).</w:t>
      </w:r>
      <w:r>
        <w:rPr>
          <w:rFonts w:ascii="Arial" w:hAnsi="Arial" w:cs="Arial"/>
          <w:sz w:val="20"/>
          <w:szCs w:val="20"/>
        </w:rPr>
        <w:br/>
        <w:t>The home coach is to leave the white copies of the score sheets with the referees.  The referees will forward the score sheets to the convener. Please ask your captains to make sure the final score reported by the score sheet is correct before signing it after the game.</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b/>
          <w:bCs/>
          <w:sz w:val="52"/>
          <w:szCs w:val="52"/>
        </w:rPr>
        <w:tab/>
        <w:t xml:space="preserve">3. REPORTING MATCH SCORES </w:t>
      </w:r>
      <w:r>
        <w:rPr>
          <w:rFonts w:ascii="Arial" w:hAnsi="Arial" w:cs="Arial"/>
          <w:b/>
          <w:bCs/>
          <w:sz w:val="36"/>
          <w:szCs w:val="36"/>
        </w:rPr>
        <w:t>www.bluewaterathletics.com</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All match scores are to be reported/</w:t>
      </w:r>
      <w:proofErr w:type="spellStart"/>
      <w:r>
        <w:rPr>
          <w:rFonts w:ascii="Arial" w:hAnsi="Arial" w:cs="Arial"/>
          <w:sz w:val="20"/>
          <w:szCs w:val="20"/>
        </w:rPr>
        <w:t>inpu</w:t>
      </w:r>
      <w:r w:rsidR="003C0121">
        <w:rPr>
          <w:rFonts w:ascii="Arial" w:hAnsi="Arial" w:cs="Arial"/>
          <w:sz w:val="20"/>
          <w:szCs w:val="20"/>
        </w:rPr>
        <w:t>ted</w:t>
      </w:r>
      <w:proofErr w:type="spellEnd"/>
      <w:r w:rsidR="003C0121">
        <w:rPr>
          <w:rFonts w:ascii="Arial" w:hAnsi="Arial" w:cs="Arial"/>
          <w:sz w:val="20"/>
          <w:szCs w:val="20"/>
        </w:rPr>
        <w:t xml:space="preserve"> in the</w:t>
      </w:r>
      <w:r>
        <w:rPr>
          <w:rFonts w:ascii="Arial" w:hAnsi="Arial" w:cs="Arial"/>
          <w:sz w:val="20"/>
          <w:szCs w:val="20"/>
        </w:rPr>
        <w:t xml:space="preserve"> </w:t>
      </w:r>
      <w:proofErr w:type="spellStart"/>
      <w:r>
        <w:rPr>
          <w:rFonts w:ascii="Arial" w:hAnsi="Arial" w:cs="Arial"/>
          <w:sz w:val="20"/>
          <w:szCs w:val="20"/>
        </w:rPr>
        <w:t>Bluewater</w:t>
      </w:r>
      <w:proofErr w:type="spellEnd"/>
      <w:r>
        <w:rPr>
          <w:rFonts w:ascii="Arial" w:hAnsi="Arial" w:cs="Arial"/>
          <w:sz w:val="20"/>
          <w:szCs w:val="20"/>
        </w:rPr>
        <w:t xml:space="preserve"> Athletics Association Website (www.bluewaterathletics.com)</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 xml:space="preserve">STEPS: </w:t>
      </w:r>
      <w:r>
        <w:rPr>
          <w:rFonts w:ascii="Arial" w:hAnsi="Arial" w:cs="Arial"/>
          <w:sz w:val="20"/>
          <w:szCs w:val="20"/>
        </w:rPr>
        <w:tab/>
        <w:t>1) Click Login in the Coaches section (left column of homepage)</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 Username is your school initials, your password is your school mascot</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 Click the date of the match, and enter the scores in your particular match. In the score boxes you will input t</w:t>
      </w:r>
      <w:r w:rsidR="003C0121">
        <w:rPr>
          <w:rFonts w:ascii="Arial" w:hAnsi="Arial" w:cs="Arial"/>
          <w:sz w:val="20"/>
          <w:szCs w:val="20"/>
        </w:rPr>
        <w:t>he match score (</w:t>
      </w:r>
      <w:proofErr w:type="spellStart"/>
      <w:r w:rsidR="003C0121">
        <w:rPr>
          <w:rFonts w:ascii="Arial" w:hAnsi="Arial" w:cs="Arial"/>
          <w:sz w:val="20"/>
          <w:szCs w:val="20"/>
        </w:rPr>
        <w:t>ie</w:t>
      </w:r>
      <w:proofErr w:type="spellEnd"/>
      <w:r w:rsidR="003C0121">
        <w:rPr>
          <w:rFonts w:ascii="Arial" w:hAnsi="Arial" w:cs="Arial"/>
          <w:sz w:val="20"/>
          <w:szCs w:val="20"/>
        </w:rPr>
        <w:t>. 2-0 or 2-</w:t>
      </w:r>
      <w:r>
        <w:rPr>
          <w:rFonts w:ascii="Arial" w:hAnsi="Arial" w:cs="Arial"/>
          <w:sz w:val="20"/>
          <w:szCs w:val="20"/>
        </w:rPr>
        <w:t>1)...please add the set scores (</w:t>
      </w:r>
      <w:proofErr w:type="spellStart"/>
      <w:r>
        <w:rPr>
          <w:rFonts w:ascii="Arial" w:hAnsi="Arial" w:cs="Arial"/>
          <w:sz w:val="20"/>
          <w:szCs w:val="20"/>
        </w:rPr>
        <w:t>ie</w:t>
      </w:r>
      <w:proofErr w:type="spellEnd"/>
      <w:r>
        <w:rPr>
          <w:rFonts w:ascii="Arial" w:hAnsi="Arial" w:cs="Arial"/>
          <w:sz w:val="20"/>
          <w:szCs w:val="20"/>
        </w:rPr>
        <w:t>. 25-22, 22-25, 15-13) where you can (below the match score).</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 xml:space="preserve">IMPORTANT!!!! The website is how your </w:t>
      </w:r>
      <w:proofErr w:type="spellStart"/>
      <w:r>
        <w:rPr>
          <w:rFonts w:ascii="Arial" w:hAnsi="Arial" w:cs="Arial"/>
          <w:sz w:val="20"/>
          <w:szCs w:val="20"/>
        </w:rPr>
        <w:t>convenor</w:t>
      </w:r>
      <w:proofErr w:type="spellEnd"/>
      <w:r>
        <w:rPr>
          <w:rFonts w:ascii="Arial" w:hAnsi="Arial" w:cs="Arial"/>
          <w:sz w:val="20"/>
          <w:szCs w:val="20"/>
        </w:rPr>
        <w:t xml:space="preserve"> will keep track of standings. Game sheets will </w:t>
      </w:r>
      <w:r>
        <w:rPr>
          <w:rFonts w:ascii="Arial" w:hAnsi="Arial" w:cs="Arial"/>
          <w:sz w:val="20"/>
          <w:szCs w:val="20"/>
        </w:rPr>
        <w:lastRenderedPageBreak/>
        <w:t xml:space="preserve">be provided to the </w:t>
      </w:r>
      <w:proofErr w:type="spellStart"/>
      <w:r>
        <w:rPr>
          <w:rFonts w:ascii="Arial" w:hAnsi="Arial" w:cs="Arial"/>
          <w:sz w:val="20"/>
          <w:szCs w:val="20"/>
        </w:rPr>
        <w:t>Convenor</w:t>
      </w:r>
      <w:proofErr w:type="spellEnd"/>
      <w:r>
        <w:rPr>
          <w:rFonts w:ascii="Arial" w:hAnsi="Arial" w:cs="Arial"/>
          <w:sz w:val="20"/>
          <w:szCs w:val="20"/>
        </w:rPr>
        <w:t>, but the website will be the primary medium for communicating league standings. All Coaches (Win or Lose) are asked to login and complete the score on the website. Fill in as many balanced details as you wish in your on-line game report.</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t>All Local Media will receive game scores and accompanying information nightly from the website. Please get your scores online by 10pm of game day.</w:t>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b/>
          <w:bCs/>
          <w:sz w:val="52"/>
          <w:szCs w:val="52"/>
        </w:rPr>
        <w:t>4. SPECIAL NOTES ABOUT LEAGUE MATCHES</w:t>
      </w:r>
      <w:r>
        <w:rPr>
          <w:rFonts w:ascii="Arial" w:hAnsi="Arial" w:cs="Arial"/>
          <w:sz w:val="20"/>
          <w:szCs w:val="20"/>
        </w:rPr>
        <w:br/>
      </w:r>
      <w:proofErr w:type="gramStart"/>
      <w:r>
        <w:rPr>
          <w:rFonts w:ascii="Arial" w:hAnsi="Arial" w:cs="Arial"/>
          <w:sz w:val="20"/>
          <w:szCs w:val="20"/>
        </w:rPr>
        <w:t>All</w:t>
      </w:r>
      <w:proofErr w:type="gramEnd"/>
      <w:r>
        <w:rPr>
          <w:rFonts w:ascii="Arial" w:hAnsi="Arial" w:cs="Arial"/>
          <w:sz w:val="20"/>
          <w:szCs w:val="20"/>
        </w:rPr>
        <w:t xml:space="preserve"> </w:t>
      </w:r>
      <w:r w:rsidR="003C0121">
        <w:rPr>
          <w:rFonts w:ascii="Arial" w:hAnsi="Arial" w:cs="Arial"/>
          <w:sz w:val="20"/>
          <w:szCs w:val="20"/>
        </w:rPr>
        <w:t xml:space="preserve">regular season </w:t>
      </w:r>
      <w:r>
        <w:rPr>
          <w:rFonts w:ascii="Arial" w:hAnsi="Arial" w:cs="Arial"/>
          <w:sz w:val="20"/>
          <w:szCs w:val="20"/>
        </w:rPr>
        <w:t xml:space="preserve">league matches are best 2 out of 3.  The first two sets are to 25 points with a 27 point cap.  If a third and deciding set is required, it is to be played to 15 with no cap.  If the match is decided in the first two sets, then a third exhibition set is to be played to 25 points with a 27 point cap.  The </w:t>
      </w:r>
      <w:r w:rsidRPr="007872BD">
        <w:rPr>
          <w:rFonts w:ascii="Arial" w:hAnsi="Arial" w:cs="Arial"/>
          <w:b/>
          <w:sz w:val="20"/>
          <w:szCs w:val="20"/>
        </w:rPr>
        <w:t>net height for junior boys is 235 cm, and for senior boys it is 243 cm</w:t>
      </w:r>
      <w:r>
        <w:rPr>
          <w:rFonts w:ascii="Arial" w:hAnsi="Arial" w:cs="Arial"/>
          <w:sz w:val="20"/>
          <w:szCs w:val="20"/>
        </w:rPr>
        <w:t>.</w:t>
      </w:r>
      <w:r>
        <w:rPr>
          <w:rFonts w:ascii="Arial" w:hAnsi="Arial" w:cs="Arial"/>
          <w:sz w:val="20"/>
          <w:szCs w:val="20"/>
        </w:rPr>
        <w:br/>
      </w:r>
    </w:p>
    <w:p w:rsidR="007872BD" w:rsidRDefault="007872BD">
      <w:pPr>
        <w:widowControl w:val="0"/>
        <w:tabs>
          <w:tab w:val="left" w:pos="720"/>
        </w:tabs>
        <w:autoSpaceDE w:val="0"/>
        <w:autoSpaceDN w:val="0"/>
        <w:adjustRightInd w:val="0"/>
        <w:spacing w:after="0" w:line="240" w:lineRule="auto"/>
        <w:ind w:left="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360"/>
        <w:rPr>
          <w:rFonts w:ascii="Arial" w:hAnsi="Arial" w:cs="Arial"/>
          <w:sz w:val="20"/>
          <w:szCs w:val="20"/>
        </w:rPr>
      </w:pPr>
    </w:p>
    <w:p w:rsidR="007872BD" w:rsidRDefault="007872BD">
      <w:pPr>
        <w:widowControl w:val="0"/>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b/>
          <w:bCs/>
          <w:sz w:val="52"/>
          <w:szCs w:val="52"/>
        </w:rPr>
        <w:t>5. PAYMENT OF OFFICIALS</w:t>
      </w:r>
    </w:p>
    <w:p w:rsidR="007872BD" w:rsidRDefault="007872BD">
      <w:pPr>
        <w:widowControl w:val="0"/>
        <w:autoSpaceDE w:val="0"/>
        <w:autoSpaceDN w:val="0"/>
        <w:adjustRightInd w:val="0"/>
        <w:spacing w:after="0" w:line="240" w:lineRule="auto"/>
        <w:rPr>
          <w:rFonts w:ascii="Arial" w:hAnsi="Arial" w:cs="Arial"/>
          <w:sz w:val="20"/>
          <w:szCs w:val="20"/>
        </w:rPr>
      </w:pPr>
      <w:r>
        <w:rPr>
          <w:rFonts w:ascii="Arial" w:hAnsi="Arial" w:cs="Arial"/>
          <w:b/>
          <w:bCs/>
          <w:sz w:val="28"/>
          <w:szCs w:val="28"/>
        </w:rPr>
        <w:tab/>
      </w:r>
      <w:r>
        <w:rPr>
          <w:rFonts w:ascii="Arial" w:hAnsi="Arial" w:cs="Arial"/>
          <w:sz w:val="20"/>
          <w:szCs w:val="20"/>
        </w:rPr>
        <w:t xml:space="preserve">Payment for regular season </w:t>
      </w:r>
      <w:proofErr w:type="gramStart"/>
      <w:r>
        <w:rPr>
          <w:rFonts w:ascii="Arial" w:hAnsi="Arial" w:cs="Arial"/>
          <w:sz w:val="20"/>
          <w:szCs w:val="20"/>
        </w:rPr>
        <w:t>officials</w:t>
      </w:r>
      <w:proofErr w:type="gramEnd"/>
      <w:r>
        <w:rPr>
          <w:rFonts w:ascii="Arial" w:hAnsi="Arial" w:cs="Arial"/>
          <w:sz w:val="20"/>
          <w:szCs w:val="20"/>
        </w:rPr>
        <w:t xml:space="preserve"> fees must be in the </w:t>
      </w:r>
      <w:proofErr w:type="spellStart"/>
      <w:r>
        <w:rPr>
          <w:rFonts w:ascii="Arial" w:hAnsi="Arial" w:cs="Arial"/>
          <w:sz w:val="20"/>
          <w:szCs w:val="20"/>
        </w:rPr>
        <w:t>convenors</w:t>
      </w:r>
      <w:proofErr w:type="spellEnd"/>
      <w:r>
        <w:rPr>
          <w:rFonts w:ascii="Arial" w:hAnsi="Arial" w:cs="Arial"/>
          <w:sz w:val="20"/>
          <w:szCs w:val="20"/>
        </w:rPr>
        <w:t xml:space="preserve"> hand before the date of the BAA championships. </w:t>
      </w:r>
      <w:proofErr w:type="spellStart"/>
      <w:r>
        <w:rPr>
          <w:rFonts w:ascii="Arial" w:hAnsi="Arial" w:cs="Arial"/>
          <w:sz w:val="20"/>
          <w:szCs w:val="20"/>
        </w:rPr>
        <w:t>Bluewater</w:t>
      </w:r>
      <w:proofErr w:type="spellEnd"/>
      <w:r>
        <w:rPr>
          <w:rFonts w:ascii="Arial" w:hAnsi="Arial" w:cs="Arial"/>
          <w:sz w:val="20"/>
          <w:szCs w:val="20"/>
        </w:rPr>
        <w:t xml:space="preserve"> coaches are asked not to send their payment in the Board courier. In some cases, it can take up to a month to exchange courier mail between the BWDSB and BGCDSB.  Invoices for BAA Championships and CWOSSA Qualifiers will be emailed to applicable teams during </w:t>
      </w:r>
      <w:proofErr w:type="spellStart"/>
      <w:r>
        <w:rPr>
          <w:rFonts w:ascii="Arial" w:hAnsi="Arial" w:cs="Arial"/>
          <w:sz w:val="20"/>
          <w:szCs w:val="20"/>
        </w:rPr>
        <w:t>mid November</w:t>
      </w:r>
      <w:proofErr w:type="spellEnd"/>
      <w:r>
        <w:rPr>
          <w:rFonts w:ascii="Arial" w:hAnsi="Arial" w:cs="Arial"/>
          <w:sz w:val="20"/>
          <w:szCs w:val="20"/>
        </w:rPr>
        <w:t xml:space="preserve">. Please have your playoff payments in the </w:t>
      </w:r>
      <w:proofErr w:type="spellStart"/>
      <w:r>
        <w:rPr>
          <w:rFonts w:ascii="Arial" w:hAnsi="Arial" w:cs="Arial"/>
          <w:sz w:val="20"/>
          <w:szCs w:val="20"/>
        </w:rPr>
        <w:t>convenor's</w:t>
      </w:r>
      <w:proofErr w:type="spellEnd"/>
      <w:r>
        <w:rPr>
          <w:rFonts w:ascii="Arial" w:hAnsi="Arial" w:cs="Arial"/>
          <w:sz w:val="20"/>
          <w:szCs w:val="20"/>
        </w:rPr>
        <w:t xml:space="preserve"> hand by the end of </w:t>
      </w:r>
      <w:proofErr w:type="spellStart"/>
      <w:r>
        <w:rPr>
          <w:rFonts w:ascii="Arial" w:hAnsi="Arial" w:cs="Arial"/>
          <w:sz w:val="20"/>
          <w:szCs w:val="20"/>
        </w:rPr>
        <w:t>Novemeber</w:t>
      </w:r>
      <w:proofErr w:type="spellEnd"/>
      <w:r>
        <w:rPr>
          <w:rFonts w:ascii="Arial" w:hAnsi="Arial" w:cs="Arial"/>
          <w:sz w:val="20"/>
          <w:szCs w:val="20"/>
        </w:rPr>
        <w:t>!</w:t>
      </w:r>
    </w:p>
    <w:p w:rsidR="007872BD" w:rsidRDefault="007872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South schools are asked to hand me their </w:t>
      </w:r>
      <w:proofErr w:type="spellStart"/>
      <w:r>
        <w:rPr>
          <w:rFonts w:ascii="Arial" w:hAnsi="Arial" w:cs="Arial"/>
          <w:sz w:val="20"/>
          <w:szCs w:val="20"/>
        </w:rPr>
        <w:t>cheques</w:t>
      </w:r>
      <w:proofErr w:type="spellEnd"/>
      <w:r>
        <w:rPr>
          <w:rFonts w:ascii="Arial" w:hAnsi="Arial" w:cs="Arial"/>
          <w:sz w:val="20"/>
          <w:szCs w:val="20"/>
        </w:rPr>
        <w:t xml:space="preserve"> whenever we happen to see each other in the regular season schedule.</w:t>
      </w:r>
    </w:p>
    <w:p w:rsidR="007872BD" w:rsidRDefault="007872B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7872BD" w:rsidRDefault="007872BD">
      <w:pPr>
        <w:widowControl w:val="0"/>
        <w:autoSpaceDE w:val="0"/>
        <w:autoSpaceDN w:val="0"/>
        <w:adjustRightInd w:val="0"/>
        <w:spacing w:after="0" w:line="240" w:lineRule="auto"/>
        <w:rPr>
          <w:rFonts w:ascii="Arial" w:hAnsi="Arial" w:cs="Arial"/>
          <w:sz w:val="20"/>
          <w:szCs w:val="20"/>
        </w:rPr>
      </w:pPr>
    </w:p>
    <w:p w:rsidR="007872BD" w:rsidRDefault="003C0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872BD">
        <w:rPr>
          <w:rFonts w:ascii="Arial" w:hAnsi="Arial" w:cs="Arial"/>
          <w:b/>
          <w:bCs/>
          <w:sz w:val="52"/>
          <w:szCs w:val="52"/>
        </w:rPr>
        <w:t>6.     SCHOOL DESIGNATIONS</w:t>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u w:val="single"/>
        </w:rPr>
        <w:t>“A” Schools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“AA” Schools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“AAA” Schools</w:t>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BPDS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7862">
        <w:rPr>
          <w:rFonts w:ascii="Arial" w:hAnsi="Arial" w:cs="Arial"/>
          <w:sz w:val="20"/>
          <w:szCs w:val="20"/>
        </w:rPr>
        <w:t>GHSS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2DAA">
        <w:rPr>
          <w:rFonts w:ascii="Arial" w:hAnsi="Arial" w:cs="Arial"/>
          <w:sz w:val="20"/>
          <w:szCs w:val="20"/>
        </w:rPr>
        <w:t>OSDSS</w:t>
      </w:r>
    </w:p>
    <w:p w:rsidR="007872BD" w:rsidRDefault="003C0121">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CDC</w:t>
      </w:r>
      <w:r w:rsidR="007872BD">
        <w:rPr>
          <w:rFonts w:ascii="Arial" w:hAnsi="Arial" w:cs="Arial"/>
          <w:sz w:val="20"/>
          <w:szCs w:val="20"/>
        </w:rPr>
        <w:t>S</w:t>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t>JDSS</w:t>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PSDS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2DAA">
        <w:rPr>
          <w:rFonts w:ascii="Arial" w:hAnsi="Arial" w:cs="Arial"/>
          <w:sz w:val="20"/>
          <w:szCs w:val="20"/>
        </w:rPr>
        <w:t>SMHS</w:t>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3C0121">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WDC</w:t>
      </w:r>
      <w:r w:rsidR="007872BD">
        <w:rPr>
          <w:rFonts w:ascii="Arial" w:hAnsi="Arial" w:cs="Arial"/>
          <w:sz w:val="20"/>
          <w:szCs w:val="20"/>
        </w:rPr>
        <w:t>S</w:t>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872BD">
        <w:rPr>
          <w:rFonts w:ascii="Arial" w:hAnsi="Arial" w:cs="Arial"/>
          <w:sz w:val="20"/>
          <w:szCs w:val="20"/>
        </w:rPr>
        <w:tab/>
      </w:r>
      <w:r w:rsidR="00792DAA">
        <w:rPr>
          <w:rFonts w:ascii="Arial" w:hAnsi="Arial" w:cs="Arial"/>
          <w:sz w:val="20"/>
          <w:szCs w:val="20"/>
        </w:rPr>
        <w:t>SDSS</w:t>
      </w:r>
    </w:p>
    <w:p w:rsidR="007872BD" w:rsidRDefault="000D7862" w:rsidP="000D7862">
      <w:pPr>
        <w:widowControl w:val="0"/>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GBSS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2DAA">
        <w:rPr>
          <w:rFonts w:ascii="Arial" w:hAnsi="Arial" w:cs="Arial"/>
          <w:sz w:val="20"/>
          <w:szCs w:val="20"/>
        </w:rPr>
        <w:t>SHHS</w:t>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sidR="000D7862">
        <w:rPr>
          <w:rFonts w:ascii="Arial" w:hAnsi="Arial" w:cs="Arial"/>
          <w:sz w:val="20"/>
          <w:szCs w:val="20"/>
        </w:rPr>
        <w:t>KDSS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872BD" w:rsidRDefault="007872BD">
      <w:pPr>
        <w:widowControl w:val="0"/>
        <w:autoSpaceDE w:val="0"/>
        <w:autoSpaceDN w:val="0"/>
        <w:adjustRightInd w:val="0"/>
        <w:spacing w:after="0" w:line="240" w:lineRule="auto"/>
        <w:ind w:left="360"/>
        <w:rPr>
          <w:rFonts w:ascii="Arial" w:hAnsi="Arial" w:cs="Arial"/>
          <w:sz w:val="20"/>
          <w:szCs w:val="20"/>
        </w:rPr>
      </w:pPr>
    </w:p>
    <w:p w:rsidR="007872BD" w:rsidRDefault="007872BD">
      <w:pPr>
        <w:widowControl w:val="0"/>
        <w:autoSpaceDE w:val="0"/>
        <w:autoSpaceDN w:val="0"/>
        <w:adjustRightInd w:val="0"/>
        <w:spacing w:after="0" w:line="240" w:lineRule="auto"/>
        <w:ind w:left="360"/>
        <w:rPr>
          <w:rFonts w:ascii="Arial" w:hAnsi="Arial" w:cs="Arial"/>
          <w:sz w:val="20"/>
          <w:szCs w:val="20"/>
        </w:rPr>
      </w:pPr>
      <w:r>
        <w:rPr>
          <w:rFonts w:ascii="Arial" w:hAnsi="Arial" w:cs="Arial"/>
          <w:b/>
          <w:bCs/>
          <w:sz w:val="52"/>
          <w:szCs w:val="52"/>
        </w:rPr>
        <w:tab/>
        <w:t>7.   COMMUNITY COACHES</w:t>
      </w:r>
    </w:p>
    <w:p w:rsidR="007872BD" w:rsidRDefault="007872BD" w:rsidP="000D7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4"/>
          <w:szCs w:val="24"/>
          <w:u w:val="single"/>
        </w:rPr>
      </w:pPr>
      <w:r>
        <w:rPr>
          <w:rFonts w:ascii="Arial" w:hAnsi="Arial" w:cs="Arial"/>
          <w:sz w:val="20"/>
          <w:szCs w:val="20"/>
        </w:rPr>
        <w:tab/>
        <w:t xml:space="preserve">Any team that has a community coach (not a teacher or EA) must have a teacher supervisor in the competition area.  That teacher should also make themselves known to the official. Also, any team that has a community coach is </w:t>
      </w:r>
      <w:r w:rsidR="00792DAA">
        <w:rPr>
          <w:rFonts w:ascii="Arial" w:hAnsi="Arial" w:cs="Arial"/>
          <w:sz w:val="20"/>
          <w:szCs w:val="20"/>
        </w:rPr>
        <w:t xml:space="preserve">asked to inform the </w:t>
      </w:r>
      <w:proofErr w:type="spellStart"/>
      <w:r w:rsidR="00792DAA">
        <w:rPr>
          <w:rFonts w:ascii="Arial" w:hAnsi="Arial" w:cs="Arial"/>
          <w:sz w:val="20"/>
          <w:szCs w:val="20"/>
        </w:rPr>
        <w:t>Convenor</w:t>
      </w:r>
      <w:proofErr w:type="spellEnd"/>
      <w:r w:rsidR="00792DAA">
        <w:rPr>
          <w:rFonts w:ascii="Arial" w:hAnsi="Arial" w:cs="Arial"/>
          <w:sz w:val="20"/>
          <w:szCs w:val="20"/>
        </w:rPr>
        <w:t>/</w:t>
      </w:r>
      <w:r>
        <w:rPr>
          <w:rFonts w:ascii="Arial" w:hAnsi="Arial" w:cs="Arial"/>
          <w:sz w:val="20"/>
          <w:szCs w:val="20"/>
        </w:rPr>
        <w:t xml:space="preserve">BAA Vice-President, </w:t>
      </w:r>
      <w:r w:rsidR="00792DAA">
        <w:rPr>
          <w:rFonts w:ascii="Arial" w:hAnsi="Arial" w:cs="Arial"/>
          <w:sz w:val="20"/>
          <w:szCs w:val="20"/>
        </w:rPr>
        <w:t>Mark_Dunn</w:t>
      </w:r>
      <w:r>
        <w:rPr>
          <w:rFonts w:ascii="Arial" w:hAnsi="Arial" w:cs="Arial"/>
          <w:sz w:val="20"/>
          <w:szCs w:val="20"/>
        </w:rPr>
        <w:t>@bgcdsb.org</w:t>
      </w:r>
      <w:r>
        <w:rPr>
          <w:rFonts w:ascii="Arial" w:hAnsi="Arial" w:cs="Arial"/>
          <w:b/>
          <w:bCs/>
          <w:sz w:val="20"/>
          <w:szCs w:val="20"/>
        </w:rPr>
        <w:t xml:space="preserve"> </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4"/>
          <w:szCs w:val="24"/>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b/>
          <w:bCs/>
          <w:sz w:val="52"/>
          <w:szCs w:val="52"/>
        </w:rPr>
        <w:lastRenderedPageBreak/>
        <w:tab/>
        <w:t>8. LEAGUE DETAILS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b/>
          <w:bCs/>
          <w:sz w:val="20"/>
          <w:szCs w:val="20"/>
        </w:rPr>
        <w:t>Eligibility / Entry</w:t>
      </w:r>
      <w:r>
        <w:rPr>
          <w:rFonts w:ascii="Arial" w:hAnsi="Arial" w:cs="Arial"/>
          <w:sz w:val="20"/>
          <w:szCs w:val="20"/>
        </w:rPr>
        <w: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Player eligibility will be according to BAA and OFSAA bylaws.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Player eligibility sheets must be received by the convener one week before a </w:t>
      </w:r>
      <w:proofErr w:type="spellStart"/>
      <w:proofErr w:type="gramStart"/>
      <w:r>
        <w:rPr>
          <w:rFonts w:ascii="Arial" w:hAnsi="Arial" w:cs="Arial"/>
          <w:sz w:val="20"/>
          <w:szCs w:val="20"/>
        </w:rPr>
        <w:t>teams</w:t>
      </w:r>
      <w:proofErr w:type="spellEnd"/>
      <w:proofErr w:type="gramEnd"/>
      <w:r>
        <w:rPr>
          <w:rFonts w:ascii="Arial" w:hAnsi="Arial" w:cs="Arial"/>
          <w:sz w:val="20"/>
          <w:szCs w:val="20"/>
        </w:rPr>
        <w:t xml:space="preserve"> first match.</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Each member school may enter one junior and one senior team.</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Scheduling for League Matches: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schedule will consist of triads with 3 teams meeting at one location where facilities permit.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There will be BAA </w:t>
      </w:r>
      <w:proofErr w:type="gramStart"/>
      <w:r>
        <w:rPr>
          <w:rFonts w:ascii="Arial" w:hAnsi="Arial" w:cs="Arial"/>
          <w:sz w:val="20"/>
          <w:szCs w:val="20"/>
        </w:rPr>
        <w:t>North</w:t>
      </w:r>
      <w:proofErr w:type="gramEnd"/>
      <w:r>
        <w:rPr>
          <w:rFonts w:ascii="Arial" w:hAnsi="Arial" w:cs="Arial"/>
          <w:sz w:val="20"/>
          <w:szCs w:val="20"/>
        </w:rPr>
        <w:t xml:space="preserve"> and South divisions for league play.</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All matches will be the best 2/3 with rally point scoring being used.  Games 1 and 2 will be 25 points.  A team must win by 2 points with a cap of 27 points.  Game 3 will be to 15 points with no cap and a team must win by 2 points.  If a match is won within the first two games, the third game </w:t>
      </w:r>
      <w:r>
        <w:rPr>
          <w:rFonts w:ascii="Arial" w:hAnsi="Arial" w:cs="Arial"/>
          <w:sz w:val="20"/>
          <w:szCs w:val="20"/>
          <w:u w:val="single"/>
        </w:rPr>
        <w:t>will</w:t>
      </w:r>
      <w:r>
        <w:rPr>
          <w:rFonts w:ascii="Arial" w:hAnsi="Arial" w:cs="Arial"/>
          <w:sz w:val="20"/>
          <w:szCs w:val="20"/>
        </w:rPr>
        <w:t xml:space="preserve"> be played.  This third game is exhibition only and will be played to 25 points (cap at 27).</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first match will be played between the home team and the farthest away team.</w:t>
      </w:r>
      <w:r>
        <w:rPr>
          <w:rFonts w:ascii="Arial" w:hAnsi="Arial" w:cs="Arial"/>
          <w:sz w:val="20"/>
          <w:szCs w:val="20"/>
        </w:rPr>
        <w:br/>
        <w:t>The second match will be played between the farthest and closest away teams.</w:t>
      </w:r>
      <w:r>
        <w:rPr>
          <w:rFonts w:ascii="Arial" w:hAnsi="Arial" w:cs="Arial"/>
          <w:sz w:val="20"/>
          <w:szCs w:val="20"/>
        </w:rPr>
        <w:br/>
        <w:t>The third match will be played between the home and closest away teams.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Junior and Senior teams will play simultaneously.  When only two teams meet for a single match, the </w:t>
      </w:r>
      <w:proofErr w:type="gramStart"/>
      <w:r>
        <w:rPr>
          <w:rFonts w:ascii="Arial" w:hAnsi="Arial" w:cs="Arial"/>
          <w:sz w:val="20"/>
          <w:szCs w:val="20"/>
        </w:rPr>
        <w:t>Seniors</w:t>
      </w:r>
      <w:proofErr w:type="gramEnd"/>
      <w:r>
        <w:rPr>
          <w:rFonts w:ascii="Arial" w:hAnsi="Arial" w:cs="Arial"/>
          <w:sz w:val="20"/>
          <w:szCs w:val="20"/>
        </w:rPr>
        <w:t xml:space="preserve"> will play first.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Start time 2 p.m.  The gym must be available 30 minutes before game time. </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Officials: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The referee assignor will be Dave </w:t>
      </w:r>
      <w:proofErr w:type="spellStart"/>
      <w:r>
        <w:rPr>
          <w:rFonts w:ascii="Arial" w:hAnsi="Arial" w:cs="Arial"/>
          <w:sz w:val="20"/>
          <w:szCs w:val="20"/>
        </w:rPr>
        <w:t>Rudell</w:t>
      </w:r>
      <w:proofErr w:type="spellEnd"/>
      <w:r>
        <w:rPr>
          <w:rFonts w:ascii="Arial" w:hAnsi="Arial" w:cs="Arial"/>
          <w:sz w:val="20"/>
          <w:szCs w:val="20"/>
        </w:rPr>
        <w: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An OVA rated referee is required for all BAA matches.  An unrated umpire may be provided by the host school, assuming some training of this official has taken place.</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school will share the cost of officials.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The home school must provide two lines people and a minimum of one scorekeeper for all matches.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Playing Rules: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Volleyball Canada rules will be followed.</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Uniforms: Uniforms (top and shorts) must be of the same style and </w:t>
      </w:r>
      <w:proofErr w:type="spellStart"/>
      <w:r>
        <w:rPr>
          <w:rFonts w:ascii="Arial" w:hAnsi="Arial" w:cs="Arial"/>
          <w:sz w:val="20"/>
          <w:szCs w:val="20"/>
        </w:rPr>
        <w:t>colour</w:t>
      </w:r>
      <w:proofErr w:type="spellEnd"/>
      <w:r>
        <w:rPr>
          <w:rFonts w:ascii="Arial" w:hAnsi="Arial" w:cs="Arial"/>
          <w:sz w:val="20"/>
          <w:szCs w:val="20"/>
        </w:rPr>
        <w:t xml:space="preserve"> with numbers ranging from 1 to 18.  Cut-offs and non-matching shorts are unacceptable.  Players may personalize their uniform tops with their names in plain letters on the back shoulders, but this is the only exception to the uniform rules.  </w:t>
      </w:r>
      <w:proofErr w:type="spellStart"/>
      <w:r>
        <w:rPr>
          <w:rFonts w:ascii="Arial" w:hAnsi="Arial" w:cs="Arial"/>
          <w:sz w:val="20"/>
          <w:szCs w:val="20"/>
        </w:rPr>
        <w:t>Libero</w:t>
      </w:r>
      <w:proofErr w:type="spellEnd"/>
      <w:r>
        <w:rPr>
          <w:rFonts w:ascii="Arial" w:hAnsi="Arial" w:cs="Arial"/>
          <w:sz w:val="20"/>
          <w:szCs w:val="20"/>
        </w:rPr>
        <w:t xml:space="preserve"> must wear a contrasting </w:t>
      </w:r>
      <w:proofErr w:type="spellStart"/>
      <w:r>
        <w:rPr>
          <w:rFonts w:ascii="Arial" w:hAnsi="Arial" w:cs="Arial"/>
          <w:sz w:val="20"/>
          <w:szCs w:val="20"/>
        </w:rPr>
        <w:t>colour</w:t>
      </w:r>
      <w:proofErr w:type="spellEnd"/>
      <w:r>
        <w:rPr>
          <w:rFonts w:ascii="Arial" w:hAnsi="Arial" w:cs="Arial"/>
          <w:sz w:val="20"/>
          <w:szCs w:val="20"/>
        </w:rPr>
        <w:t>.</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 xml:space="preserve">Equipment: The game ball for boys and girls volleyball will be the Baden 15-0 or the </w:t>
      </w:r>
      <w:proofErr w:type="spellStart"/>
      <w:r>
        <w:rPr>
          <w:rFonts w:ascii="Arial" w:hAnsi="Arial" w:cs="Arial"/>
          <w:sz w:val="20"/>
          <w:szCs w:val="20"/>
        </w:rPr>
        <w:t>Tachikara</w:t>
      </w:r>
      <w:proofErr w:type="spellEnd"/>
      <w:r>
        <w:rPr>
          <w:rFonts w:ascii="Arial" w:hAnsi="Arial" w:cs="Arial"/>
          <w:sz w:val="20"/>
          <w:szCs w:val="20"/>
        </w:rPr>
        <w:t xml:space="preserve"> S5W. [Sept. 14 - 05]  The net height for girls junior and senior is 2.24 m; junior </w:t>
      </w:r>
      <w:proofErr w:type="gramStart"/>
      <w:r>
        <w:rPr>
          <w:rFonts w:ascii="Arial" w:hAnsi="Arial" w:cs="Arial"/>
          <w:sz w:val="20"/>
          <w:szCs w:val="20"/>
        </w:rPr>
        <w:t>boys  2.35</w:t>
      </w:r>
      <w:proofErr w:type="gramEnd"/>
      <w:r>
        <w:rPr>
          <w:rFonts w:ascii="Arial" w:hAnsi="Arial" w:cs="Arial"/>
          <w:sz w:val="20"/>
          <w:szCs w:val="20"/>
        </w:rPr>
        <w:t xml:space="preserve"> m; senior boys 2.43 m.</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52"/>
          <w:szCs w:val="52"/>
        </w:rPr>
        <w:t xml:space="preserve">9. SCORING &amp; STANDINGS </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 xml:space="preserve">For league matches, two points will be awarded to the winner of the match. League standings will be based on matches won, but for tie-breaking purposes, set wins and set losses will be included in the standings as well. Refer to the Tie Breaking procedures below. Therefore only two points are awarded per match (two points goes to the match winner - refer to Example #1 below). </w:t>
      </w:r>
    </w:p>
    <w:p w:rsidR="000D7862" w:rsidRPr="003C0121" w:rsidRDefault="000D7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EXAMPLE #1:</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 xml:space="preserve">In the first match of the season, JDSS wins 2 sets to 1 vs. </w:t>
      </w:r>
      <w:proofErr w:type="gramStart"/>
      <w:r w:rsidRPr="003C0121">
        <w:rPr>
          <w:rFonts w:ascii="Arial" w:hAnsi="Arial" w:cs="Arial"/>
          <w:b/>
          <w:bCs/>
          <w:sz w:val="20"/>
          <w:szCs w:val="20"/>
        </w:rPr>
        <w:t>SHHS .</w:t>
      </w:r>
      <w:proofErr w:type="gramEnd"/>
      <w:r w:rsidRPr="003C0121">
        <w:rPr>
          <w:rFonts w:ascii="Arial" w:hAnsi="Arial" w:cs="Arial"/>
          <w:b/>
          <w:bCs/>
          <w:sz w:val="20"/>
          <w:szCs w:val="20"/>
        </w:rPr>
        <w:t xml:space="preserve"> The standings will read as follows:</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School</w:t>
      </w:r>
      <w:r w:rsidRPr="003C0121">
        <w:rPr>
          <w:rFonts w:ascii="Arial" w:hAnsi="Arial" w:cs="Arial"/>
          <w:b/>
          <w:bCs/>
          <w:sz w:val="20"/>
          <w:szCs w:val="20"/>
        </w:rPr>
        <w:tab/>
        <w:t>Matches Played</w:t>
      </w:r>
      <w:r w:rsidRPr="003C0121">
        <w:rPr>
          <w:rFonts w:ascii="Arial" w:hAnsi="Arial" w:cs="Arial"/>
          <w:b/>
          <w:bCs/>
          <w:sz w:val="20"/>
          <w:szCs w:val="20"/>
        </w:rPr>
        <w:tab/>
        <w:t>W</w:t>
      </w:r>
      <w:r w:rsidRPr="003C0121">
        <w:rPr>
          <w:rFonts w:ascii="Arial" w:hAnsi="Arial" w:cs="Arial"/>
          <w:b/>
          <w:bCs/>
          <w:sz w:val="20"/>
          <w:szCs w:val="20"/>
        </w:rPr>
        <w:tab/>
        <w:t>L</w:t>
      </w:r>
      <w:r w:rsidRPr="003C0121">
        <w:rPr>
          <w:rFonts w:ascii="Arial" w:hAnsi="Arial" w:cs="Arial"/>
          <w:b/>
          <w:bCs/>
          <w:sz w:val="20"/>
          <w:szCs w:val="20"/>
        </w:rPr>
        <w:tab/>
      </w:r>
      <w:proofErr w:type="spellStart"/>
      <w:r w:rsidRPr="003C0121">
        <w:rPr>
          <w:rFonts w:ascii="Arial" w:hAnsi="Arial" w:cs="Arial"/>
          <w:b/>
          <w:bCs/>
          <w:sz w:val="20"/>
          <w:szCs w:val="20"/>
        </w:rPr>
        <w:t>Pts</w:t>
      </w:r>
      <w:proofErr w:type="spellEnd"/>
      <w:r w:rsidRPr="003C0121">
        <w:rPr>
          <w:rFonts w:ascii="Arial" w:hAnsi="Arial" w:cs="Arial"/>
          <w:b/>
          <w:bCs/>
          <w:sz w:val="20"/>
          <w:szCs w:val="20"/>
        </w:rPr>
        <w:tab/>
        <w:t>*SW</w:t>
      </w:r>
      <w:r w:rsidRPr="003C0121">
        <w:rPr>
          <w:rFonts w:ascii="Arial" w:hAnsi="Arial" w:cs="Arial"/>
          <w:b/>
          <w:bCs/>
          <w:sz w:val="20"/>
          <w:szCs w:val="20"/>
        </w:rPr>
        <w:tab/>
        <w:t>*SL</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JDSS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2</w:t>
      </w:r>
      <w:r w:rsidRPr="003C0121">
        <w:rPr>
          <w:rFonts w:ascii="Arial" w:hAnsi="Arial" w:cs="Arial"/>
          <w:b/>
          <w:bCs/>
          <w:sz w:val="20"/>
          <w:szCs w:val="20"/>
        </w:rPr>
        <w:tab/>
        <w:t>2</w:t>
      </w:r>
      <w:r w:rsidRPr="003C0121">
        <w:rPr>
          <w:rFonts w:ascii="Arial" w:hAnsi="Arial" w:cs="Arial"/>
          <w:b/>
          <w:bCs/>
          <w:sz w:val="20"/>
          <w:szCs w:val="20"/>
        </w:rPr>
        <w:tab/>
        <w:t>1</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SHHS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0</w:t>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1</w:t>
      </w:r>
      <w:r w:rsidRPr="003C0121">
        <w:rPr>
          <w:rFonts w:ascii="Arial" w:hAnsi="Arial" w:cs="Arial"/>
          <w:b/>
          <w:bCs/>
          <w:sz w:val="20"/>
          <w:szCs w:val="20"/>
        </w:rPr>
        <w:tab/>
        <w:t>2</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*The SW (sets won) and SL (sets lost) don't count towards their points in the standings, but are included in the standings for tie breaking purposes, as per the CWOSSA guidelines below.</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 xml:space="preserve">If a match is won within the first two games, the third game </w:t>
      </w:r>
      <w:r w:rsidRPr="003C0121">
        <w:rPr>
          <w:rFonts w:ascii="Arial" w:hAnsi="Arial" w:cs="Arial"/>
          <w:b/>
          <w:bCs/>
          <w:sz w:val="20"/>
          <w:szCs w:val="20"/>
          <w:u w:val="single"/>
        </w:rPr>
        <w:t>will</w:t>
      </w:r>
      <w:r w:rsidRPr="003C0121">
        <w:rPr>
          <w:rFonts w:ascii="Arial" w:hAnsi="Arial" w:cs="Arial"/>
          <w:b/>
          <w:bCs/>
          <w:sz w:val="20"/>
          <w:szCs w:val="20"/>
        </w:rPr>
        <w:t xml:space="preserve"> be played.  This third game is </w:t>
      </w:r>
      <w:r w:rsidRPr="003C0121">
        <w:rPr>
          <w:rFonts w:ascii="Arial" w:hAnsi="Arial" w:cs="Arial"/>
          <w:b/>
          <w:bCs/>
          <w:sz w:val="20"/>
          <w:szCs w:val="20"/>
        </w:rPr>
        <w:lastRenderedPageBreak/>
        <w:t>exhibition only and will be played to 25 points (cap at 27). If the third set is played as an exhibition, it WILL NOT count towards set wins and losses (refer to example #2 below).</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EXAMPLE #2:</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In the first match of the season, GHSS wins 2 sets to 0 vs. SMHS. The third set is played as an exhibition. The standings will read as follows:</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School</w:t>
      </w:r>
      <w:r w:rsidRPr="003C0121">
        <w:rPr>
          <w:rFonts w:ascii="Arial" w:hAnsi="Arial" w:cs="Arial"/>
          <w:b/>
          <w:bCs/>
          <w:sz w:val="20"/>
          <w:szCs w:val="20"/>
        </w:rPr>
        <w:tab/>
        <w:t>Matches Played</w:t>
      </w:r>
      <w:r w:rsidRPr="003C0121">
        <w:rPr>
          <w:rFonts w:ascii="Arial" w:hAnsi="Arial" w:cs="Arial"/>
          <w:b/>
          <w:bCs/>
          <w:sz w:val="20"/>
          <w:szCs w:val="20"/>
        </w:rPr>
        <w:tab/>
        <w:t>W</w:t>
      </w:r>
      <w:r w:rsidRPr="003C0121">
        <w:rPr>
          <w:rFonts w:ascii="Arial" w:hAnsi="Arial" w:cs="Arial"/>
          <w:b/>
          <w:bCs/>
          <w:sz w:val="20"/>
          <w:szCs w:val="20"/>
        </w:rPr>
        <w:tab/>
        <w:t>L</w:t>
      </w:r>
      <w:r w:rsidRPr="003C0121">
        <w:rPr>
          <w:rFonts w:ascii="Arial" w:hAnsi="Arial" w:cs="Arial"/>
          <w:b/>
          <w:bCs/>
          <w:sz w:val="20"/>
          <w:szCs w:val="20"/>
        </w:rPr>
        <w:tab/>
      </w:r>
      <w:proofErr w:type="spellStart"/>
      <w:r w:rsidRPr="003C0121">
        <w:rPr>
          <w:rFonts w:ascii="Arial" w:hAnsi="Arial" w:cs="Arial"/>
          <w:b/>
          <w:bCs/>
          <w:sz w:val="20"/>
          <w:szCs w:val="20"/>
        </w:rPr>
        <w:t>Pts</w:t>
      </w:r>
      <w:proofErr w:type="spellEnd"/>
      <w:r w:rsidRPr="003C0121">
        <w:rPr>
          <w:rFonts w:ascii="Arial" w:hAnsi="Arial" w:cs="Arial"/>
          <w:b/>
          <w:bCs/>
          <w:sz w:val="20"/>
          <w:szCs w:val="20"/>
        </w:rPr>
        <w:tab/>
        <w:t>*SW</w:t>
      </w:r>
      <w:r w:rsidRPr="003C0121">
        <w:rPr>
          <w:rFonts w:ascii="Arial" w:hAnsi="Arial" w:cs="Arial"/>
          <w:b/>
          <w:bCs/>
          <w:sz w:val="20"/>
          <w:szCs w:val="20"/>
        </w:rPr>
        <w:tab/>
        <w:t>*SL</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GHSS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2</w:t>
      </w:r>
      <w:r w:rsidRPr="003C0121">
        <w:rPr>
          <w:rFonts w:ascii="Arial" w:hAnsi="Arial" w:cs="Arial"/>
          <w:b/>
          <w:bCs/>
          <w:sz w:val="20"/>
          <w:szCs w:val="20"/>
        </w:rPr>
        <w:tab/>
        <w:t>2</w:t>
      </w:r>
      <w:r w:rsidRPr="003C0121">
        <w:rPr>
          <w:rFonts w:ascii="Arial" w:hAnsi="Arial" w:cs="Arial"/>
          <w:b/>
          <w:bCs/>
          <w:sz w:val="20"/>
          <w:szCs w:val="20"/>
        </w:rPr>
        <w:tab/>
        <w:t>0</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240"/>
        <w:rPr>
          <w:rFonts w:ascii="Arial" w:hAnsi="Arial" w:cs="Arial"/>
          <w:b/>
          <w:bCs/>
          <w:sz w:val="20"/>
          <w:szCs w:val="20"/>
        </w:rPr>
      </w:pPr>
      <w:r w:rsidRPr="003C0121">
        <w:rPr>
          <w:rFonts w:ascii="Arial" w:hAnsi="Arial" w:cs="Arial"/>
          <w:b/>
          <w:bCs/>
          <w:sz w:val="20"/>
          <w:szCs w:val="20"/>
        </w:rPr>
        <w:t>PSDS</w:t>
      </w:r>
      <w:r w:rsidRPr="003C0121">
        <w:rPr>
          <w:rFonts w:ascii="Arial" w:hAnsi="Arial" w:cs="Arial"/>
          <w:b/>
          <w:bCs/>
          <w:sz w:val="20"/>
          <w:szCs w:val="20"/>
        </w:rPr>
        <w:tab/>
      </w:r>
      <w:r w:rsidRPr="003C0121">
        <w:rPr>
          <w:rFonts w:ascii="Arial" w:hAnsi="Arial" w:cs="Arial"/>
          <w:b/>
          <w:bCs/>
          <w:sz w:val="20"/>
          <w:szCs w:val="20"/>
        </w:rPr>
        <w:tab/>
        <w:t>1</w:t>
      </w:r>
      <w:r w:rsidRPr="003C0121">
        <w:rPr>
          <w:rFonts w:ascii="Arial" w:hAnsi="Arial" w:cs="Arial"/>
          <w:b/>
          <w:bCs/>
          <w:sz w:val="20"/>
          <w:szCs w:val="20"/>
        </w:rPr>
        <w:tab/>
      </w:r>
      <w:r w:rsidRPr="003C0121">
        <w:rPr>
          <w:rFonts w:ascii="Arial" w:hAnsi="Arial" w:cs="Arial"/>
          <w:b/>
          <w:bCs/>
          <w:sz w:val="20"/>
          <w:szCs w:val="20"/>
        </w:rPr>
        <w:tab/>
        <w:t>0</w:t>
      </w:r>
      <w:r w:rsidRPr="003C0121">
        <w:rPr>
          <w:rFonts w:ascii="Arial" w:hAnsi="Arial" w:cs="Arial"/>
          <w:b/>
          <w:bCs/>
          <w:sz w:val="20"/>
          <w:szCs w:val="20"/>
        </w:rPr>
        <w:tab/>
        <w:t>1</w:t>
      </w:r>
      <w:r w:rsidRPr="003C0121">
        <w:rPr>
          <w:rFonts w:ascii="Arial" w:hAnsi="Arial" w:cs="Arial"/>
          <w:b/>
          <w:bCs/>
          <w:sz w:val="20"/>
          <w:szCs w:val="20"/>
        </w:rPr>
        <w:tab/>
        <w:t>0</w:t>
      </w:r>
      <w:r w:rsidRPr="003C0121">
        <w:rPr>
          <w:rFonts w:ascii="Arial" w:hAnsi="Arial" w:cs="Arial"/>
          <w:b/>
          <w:bCs/>
          <w:sz w:val="20"/>
          <w:szCs w:val="20"/>
        </w:rPr>
        <w:tab/>
        <w:t xml:space="preserve">0 </w:t>
      </w:r>
      <w:r w:rsidRPr="003C0121">
        <w:rPr>
          <w:rFonts w:ascii="Arial" w:hAnsi="Arial" w:cs="Arial"/>
          <w:b/>
          <w:bCs/>
          <w:sz w:val="20"/>
          <w:szCs w:val="20"/>
        </w:rPr>
        <w:tab/>
        <w:t>2</w:t>
      </w:r>
    </w:p>
    <w:p w:rsidR="007872BD" w:rsidRPr="003C0121"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sidRPr="003C0121">
        <w:rPr>
          <w:rFonts w:ascii="Arial" w:hAnsi="Arial" w:cs="Arial"/>
          <w:b/>
          <w:bCs/>
          <w:sz w:val="20"/>
          <w:szCs w:val="20"/>
        </w:rPr>
        <w:t>*The SW (sets won) and SL (sets lost) don't count towards their points in the standings, but are included in the standings for tie breaking purposes, as per the CWOSSA guidelines below. Note that the third set (played as an exhibition) IS NOT included in the SW and SL columns.</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color w:val="FF0000"/>
          <w:sz w:val="20"/>
          <w:szCs w:val="20"/>
        </w:rPr>
      </w:pP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t xml:space="preserve"> </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b/>
          <w:bCs/>
          <w:sz w:val="20"/>
          <w:szCs w:val="20"/>
        </w:rPr>
      </w:pPr>
      <w:r>
        <w:rPr>
          <w:rFonts w:ascii="Arial" w:hAnsi="Arial" w:cs="Arial"/>
          <w:b/>
          <w:bCs/>
          <w:sz w:val="20"/>
          <w:szCs w:val="20"/>
        </w:rPr>
        <w:tab/>
      </w:r>
      <w:r>
        <w:rPr>
          <w:rFonts w:ascii="Arial" w:hAnsi="Arial" w:cs="Arial"/>
          <w:b/>
          <w:bCs/>
          <w:sz w:val="52"/>
          <w:szCs w:val="52"/>
        </w:rPr>
        <w:t>10. TIE BREAKING</w:t>
      </w:r>
      <w:r>
        <w:rPr>
          <w:rFonts w:ascii="Arial" w:hAnsi="Arial" w:cs="Arial"/>
          <w:b/>
          <w:bCs/>
          <w:sz w:val="20"/>
          <w:szCs w:val="20"/>
        </w:rPr>
        <w:t xml:space="preserve"> </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    Follow CWOSSA guidelines. </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If two (2) teams are tied at the end of the preliminary round for positions in the championship playoffs, the team winning the match between the two tied teams shall receive the higher ranking.</w:t>
      </w:r>
    </w:p>
    <w:p w:rsidR="007872BD" w:rsidRPr="003C0121"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i/>
          <w:sz w:val="20"/>
          <w:szCs w:val="20"/>
        </w:rPr>
      </w:pPr>
      <w:r w:rsidRPr="003C0121">
        <w:rPr>
          <w:rFonts w:ascii="Arial" w:hAnsi="Arial" w:cs="Arial"/>
          <w:i/>
          <w:sz w:val="20"/>
          <w:szCs w:val="20"/>
        </w:rPr>
        <w:t>***</w:t>
      </w:r>
      <w:r w:rsidR="003C0121" w:rsidRPr="003C0121">
        <w:rPr>
          <w:rFonts w:ascii="Arial" w:hAnsi="Arial" w:cs="Arial"/>
          <w:i/>
          <w:sz w:val="20"/>
          <w:szCs w:val="20"/>
        </w:rPr>
        <w:t>*BAA-SPECIFIC</w:t>
      </w:r>
    </w:p>
    <w:p w:rsidR="007872BD" w:rsidRPr="003C0121"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i/>
          <w:sz w:val="20"/>
          <w:szCs w:val="20"/>
        </w:rPr>
      </w:pPr>
      <w:r w:rsidRPr="003C0121">
        <w:rPr>
          <w:rFonts w:ascii="Arial" w:hAnsi="Arial" w:cs="Arial"/>
          <w:i/>
          <w:sz w:val="20"/>
          <w:szCs w:val="20"/>
        </w:rPr>
        <w:tab/>
        <w:t>Since the BAA regular season (preliminary round) involves more than one match between teams, refer to criteria a. though e. below to break a tie between two teams.</w:t>
      </w: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If three (3) teams are tied at the end of the preliminary round, the following criteria shall be applied to determine their rankings: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r>
        <w:rPr>
          <w:rFonts w:ascii="Arial" w:hAnsi="Arial" w:cs="Arial"/>
          <w:sz w:val="20"/>
          <w:szCs w:val="20"/>
        </w:rPr>
        <w:t>a.</w:t>
      </w:r>
      <w:r>
        <w:rPr>
          <w:rFonts w:ascii="Arial" w:hAnsi="Arial" w:cs="Arial"/>
          <w:sz w:val="20"/>
          <w:szCs w:val="20"/>
        </w:rPr>
        <w:tab/>
        <w:t>the team having the best ratio of won/lost matches, considering matches played among the tied teams only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the team having the best ratio of won/lost sets (games), considering matches played among the tied teams only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t>the team having the best ratio of won/lost sets (games), considering all matches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r>
        <w:rPr>
          <w:rFonts w:ascii="Arial" w:hAnsi="Arial" w:cs="Arial"/>
          <w:sz w:val="20"/>
          <w:szCs w:val="20"/>
        </w:rPr>
        <w:t>d.</w:t>
      </w:r>
      <w:r>
        <w:rPr>
          <w:rFonts w:ascii="Arial" w:hAnsi="Arial" w:cs="Arial"/>
          <w:sz w:val="20"/>
          <w:szCs w:val="20"/>
        </w:rPr>
        <w:tab/>
        <w:t>the team having the best ratio of points for/against, considering games played between the tied teams in pool play will be ranked higher;</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the team having the best ratio of points for/against, considering all games played in pool play, will be ranked higher.</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NO TEAM SHALL BE ELIMINATED FROM CHAMPIONSHIP PLAY BY POINTS.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hanging="360"/>
        <w:rPr>
          <w:rFonts w:ascii="Arial" w:hAnsi="Arial" w:cs="Arial"/>
          <w:sz w:val="20"/>
          <w:szCs w:val="20"/>
        </w:rPr>
      </w:pPr>
      <w:r>
        <w:rPr>
          <w:rFonts w:ascii="Arial" w:hAnsi="Arial" w:cs="Arial"/>
          <w:sz w:val="20"/>
          <w:szCs w:val="20"/>
        </w:rPr>
        <w:t>If three (3) or more teams are tied for positions to determine who advances to championship playoffs, or who is eliminated from consolation play, the following criteria shall be applied:</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t>criteria (ii) (a) to (c) above shall be used;</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w:t>
      </w:r>
      <w:r>
        <w:rPr>
          <w:rFonts w:ascii="Arial" w:hAnsi="Arial" w:cs="Arial"/>
          <w:sz w:val="20"/>
          <w:szCs w:val="20"/>
        </w:rPr>
        <w:tab/>
        <w:t>if two (2) teams are still tied, an additional set shall be played to 15 points (2 point margin of victory);</w:t>
      </w:r>
    </w:p>
    <w:p w:rsidR="007872BD" w:rsidRDefault="007872BD">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800" w:hanging="360"/>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w:t>
      </w:r>
      <w:r>
        <w:rPr>
          <w:rFonts w:ascii="Arial" w:hAnsi="Arial" w:cs="Arial"/>
          <w:sz w:val="20"/>
          <w:szCs w:val="20"/>
        </w:rPr>
        <w:tab/>
        <w:t>if more than two teams are tied, then points shall be used to determine who gets the Bye, using criteria (ii) (d) and (e) above.  The remaining two teams shall play a 15 point set (2 point margin of victory) and the winner shall play the Bye team in a 15 point set (2 point margin of victory) to determine who advances to Championship play and who plays in the Consolation round, or is eliminated from play.</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When applying the tie breaking rules, one should follow the sequence:</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 xml:space="preserve">(1) </w:t>
      </w:r>
      <w:proofErr w:type="gramStart"/>
      <w:r>
        <w:rPr>
          <w:rFonts w:ascii="Arial" w:hAnsi="Arial" w:cs="Arial"/>
          <w:b/>
          <w:bCs/>
          <w:sz w:val="20"/>
          <w:szCs w:val="20"/>
        </w:rPr>
        <w:t>when</w:t>
      </w:r>
      <w:proofErr w:type="gramEnd"/>
      <w:r>
        <w:rPr>
          <w:rFonts w:ascii="Arial" w:hAnsi="Arial" w:cs="Arial"/>
          <w:b/>
          <w:bCs/>
          <w:sz w:val="20"/>
          <w:szCs w:val="20"/>
        </w:rPr>
        <w:t xml:space="preserve"> two teams are tied, the tie breaking criteria are applied one after the other until the tie is broken</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 xml:space="preserve">(2) </w:t>
      </w:r>
      <w:proofErr w:type="gramStart"/>
      <w:r>
        <w:rPr>
          <w:rFonts w:ascii="Arial" w:hAnsi="Arial" w:cs="Arial"/>
          <w:b/>
          <w:bCs/>
          <w:sz w:val="20"/>
          <w:szCs w:val="20"/>
        </w:rPr>
        <w:t>when</w:t>
      </w:r>
      <w:proofErr w:type="gramEnd"/>
      <w:r>
        <w:rPr>
          <w:rFonts w:ascii="Arial" w:hAnsi="Arial" w:cs="Arial"/>
          <w:b/>
          <w:bCs/>
          <w:sz w:val="20"/>
          <w:szCs w:val="20"/>
        </w:rPr>
        <w:t xml:space="preserve"> three or more teams are tied, the tie breaking criteria are applied one after the other until all teams are ranked.</w:t>
      </w:r>
    </w:p>
    <w:p w:rsidR="007872BD" w:rsidRDefault="007872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Arial" w:hAnsi="Arial" w:cs="Arial"/>
          <w:b/>
          <w:bCs/>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20"/>
          <w:szCs w:val="20"/>
        </w:rPr>
      </w:pP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Pr>
          <w:rFonts w:ascii="Arial" w:hAnsi="Arial" w:cs="Arial"/>
          <w:b/>
          <w:bCs/>
          <w:color w:val="FF0000"/>
          <w:sz w:val="20"/>
          <w:szCs w:val="20"/>
        </w:rPr>
        <w:tab/>
      </w:r>
      <w:r w:rsidRPr="003C0121">
        <w:rPr>
          <w:rFonts w:ascii="Arial" w:hAnsi="Arial" w:cs="Arial"/>
          <w:b/>
          <w:bCs/>
          <w:sz w:val="52"/>
          <w:szCs w:val="52"/>
        </w:rPr>
        <w:t xml:space="preserve">11. PLAYOFF STRUCTURE </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sz w:val="20"/>
          <w:szCs w:val="20"/>
        </w:rPr>
        <w:t>Top four team in the respective North and South divisions advance to the playoffs: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b/>
          <w:bCs/>
          <w:sz w:val="20"/>
          <w:szCs w:val="20"/>
        </w:rPr>
        <w:t>Note</w:t>
      </w:r>
      <w:r w:rsidRPr="003C0121">
        <w:rPr>
          <w:rFonts w:ascii="Arial" w:hAnsi="Arial" w:cs="Arial"/>
          <w:sz w:val="20"/>
          <w:szCs w:val="20"/>
        </w:rPr>
        <w:t xml:space="preserve">: If </w:t>
      </w:r>
      <w:proofErr w:type="gramStart"/>
      <w:r w:rsidRPr="003C0121">
        <w:rPr>
          <w:rFonts w:ascii="Arial" w:hAnsi="Arial" w:cs="Arial"/>
          <w:sz w:val="20"/>
          <w:szCs w:val="20"/>
        </w:rPr>
        <w:t>a</w:t>
      </w:r>
      <w:proofErr w:type="gramEnd"/>
      <w:r w:rsidRPr="003C0121">
        <w:rPr>
          <w:rFonts w:ascii="Arial" w:hAnsi="Arial" w:cs="Arial"/>
          <w:sz w:val="20"/>
          <w:szCs w:val="20"/>
        </w:rPr>
        <w:t xml:space="preserve"> 'A' team plays a 'A' team in the playoffs (or a 'AA' team plays a 'AA' team in the playoffs), this match will have CWOSSA Qualifying implications. Please read CWOSSA Qualifying </w:t>
      </w:r>
      <w:proofErr w:type="spellStart"/>
      <w:r w:rsidRPr="003C0121">
        <w:rPr>
          <w:rFonts w:ascii="Arial" w:hAnsi="Arial" w:cs="Arial"/>
          <w:sz w:val="20"/>
          <w:szCs w:val="20"/>
        </w:rPr>
        <w:t>Regs</w:t>
      </w:r>
      <w:proofErr w:type="spellEnd"/>
      <w:r w:rsidRPr="003C0121">
        <w:rPr>
          <w:rFonts w:ascii="Arial" w:hAnsi="Arial" w:cs="Arial"/>
          <w:sz w:val="20"/>
          <w:szCs w:val="20"/>
        </w:rPr>
        <w:t>.</w:t>
      </w:r>
    </w:p>
    <w:p w:rsidR="003C0121" w:rsidRDefault="003C01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3C0121" w:rsidRPr="003C0121" w:rsidRDefault="003C01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sz w:val="20"/>
          <w:szCs w:val="20"/>
        </w:rPr>
      </w:pPr>
      <w:r w:rsidRPr="003C0121">
        <w:rPr>
          <w:rFonts w:ascii="Arial" w:hAnsi="Arial" w:cs="Arial"/>
          <w:b/>
          <w:sz w:val="20"/>
          <w:szCs w:val="20"/>
        </w:rPr>
        <w:t>ALL Play</w:t>
      </w:r>
      <w:r w:rsidR="00E66E7A">
        <w:rPr>
          <w:rFonts w:ascii="Arial" w:hAnsi="Arial" w:cs="Arial"/>
          <w:b/>
          <w:sz w:val="20"/>
          <w:szCs w:val="20"/>
        </w:rPr>
        <w:t xml:space="preserve">off matches are best 3 out of 5 </w:t>
      </w:r>
      <w:r w:rsidR="00E66E7A" w:rsidRPr="00E66E7A">
        <w:rPr>
          <w:rFonts w:ascii="Arial" w:hAnsi="Arial" w:cs="Arial"/>
          <w:b/>
          <w:sz w:val="20"/>
          <w:szCs w:val="20"/>
          <w:u w:val="single"/>
        </w:rPr>
        <w:t>(no caps).</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b/>
          <w:bCs/>
          <w:sz w:val="20"/>
          <w:szCs w:val="20"/>
        </w:rPr>
        <w:t xml:space="preserve">Quarter-Finals: Hosted by the top seeded </w:t>
      </w:r>
      <w:proofErr w:type="gramStart"/>
      <w:r w:rsidRPr="003C0121">
        <w:rPr>
          <w:rFonts w:ascii="Arial" w:hAnsi="Arial" w:cs="Arial"/>
          <w:b/>
          <w:bCs/>
          <w:sz w:val="20"/>
          <w:szCs w:val="20"/>
        </w:rPr>
        <w:t>Senior</w:t>
      </w:r>
      <w:proofErr w:type="gramEnd"/>
      <w:r w:rsidRPr="003C0121">
        <w:rPr>
          <w:rFonts w:ascii="Arial" w:hAnsi="Arial" w:cs="Arial"/>
          <w:b/>
          <w:bCs/>
          <w:sz w:val="20"/>
          <w:szCs w:val="20"/>
        </w:rPr>
        <w:t xml:space="preserve"> team in each of the North and South Divisions</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sidRPr="003C0121">
        <w:rPr>
          <w:rFonts w:ascii="Arial" w:hAnsi="Arial" w:cs="Arial"/>
          <w:b/>
          <w:bCs/>
          <w:sz w:val="20"/>
          <w:szCs w:val="20"/>
        </w:rPr>
        <w:tab/>
        <w:t>North Quarters-Final Matches @ 1N (senior)</w:t>
      </w:r>
    </w:p>
    <w:p w:rsidR="007872BD" w:rsidRPr="003C0121" w:rsidRDefault="000D7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b/>
          <w:bCs/>
          <w:sz w:val="20"/>
          <w:szCs w:val="20"/>
        </w:rPr>
        <w:tab/>
        <w:t>Date: See league Schedule</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sz w:val="20"/>
          <w:szCs w:val="20"/>
        </w:rPr>
        <w:tab/>
        <w:t>2:00 1N vs. 4N (Senior)</w:t>
      </w:r>
      <w:proofErr w:type="gramStart"/>
      <w:r w:rsidRPr="003C0121">
        <w:rPr>
          <w:rFonts w:ascii="Arial" w:hAnsi="Arial" w:cs="Arial"/>
          <w:sz w:val="20"/>
          <w:szCs w:val="20"/>
        </w:rPr>
        <w:t>,  2N</w:t>
      </w:r>
      <w:proofErr w:type="gramEnd"/>
      <w:r w:rsidRPr="003C0121">
        <w:rPr>
          <w:rFonts w:ascii="Arial" w:hAnsi="Arial" w:cs="Arial"/>
          <w:sz w:val="20"/>
          <w:szCs w:val="20"/>
        </w:rPr>
        <w:t xml:space="preserve"> vs. 3N (Senior)</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sidRPr="003C0121">
        <w:rPr>
          <w:rFonts w:ascii="Arial" w:hAnsi="Arial" w:cs="Arial"/>
          <w:sz w:val="20"/>
          <w:szCs w:val="20"/>
        </w:rPr>
        <w:tab/>
        <w:t>4:30 approx. 1N vs. 4N (Junior)</w:t>
      </w:r>
      <w:proofErr w:type="gramStart"/>
      <w:r w:rsidRPr="003C0121">
        <w:rPr>
          <w:rFonts w:ascii="Arial" w:hAnsi="Arial" w:cs="Arial"/>
          <w:sz w:val="20"/>
          <w:szCs w:val="20"/>
        </w:rPr>
        <w:t>,  2N</w:t>
      </w:r>
      <w:proofErr w:type="gramEnd"/>
      <w:r w:rsidRPr="003C0121">
        <w:rPr>
          <w:rFonts w:ascii="Arial" w:hAnsi="Arial" w:cs="Arial"/>
          <w:sz w:val="20"/>
          <w:szCs w:val="20"/>
        </w:rPr>
        <w:t xml:space="preserve"> vs. 3N (Junior)</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sidRPr="003C0121">
        <w:rPr>
          <w:rFonts w:ascii="Arial" w:hAnsi="Arial" w:cs="Arial"/>
          <w:b/>
          <w:bCs/>
          <w:sz w:val="20"/>
          <w:szCs w:val="20"/>
        </w:rPr>
        <w:tab/>
        <w:t xml:space="preserve">South Quarters-Final Matches @ 1S (senior) </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b/>
          <w:bCs/>
          <w:sz w:val="20"/>
          <w:szCs w:val="20"/>
        </w:rPr>
        <w:tab/>
        <w:t>Date</w:t>
      </w:r>
      <w:r w:rsidR="000D7862" w:rsidRPr="003C0121">
        <w:rPr>
          <w:rFonts w:ascii="Arial" w:hAnsi="Arial" w:cs="Arial"/>
          <w:b/>
          <w:bCs/>
          <w:sz w:val="20"/>
          <w:szCs w:val="20"/>
        </w:rPr>
        <w:t>: Refer to BAA Schedule</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sz w:val="20"/>
          <w:szCs w:val="20"/>
        </w:rPr>
        <w:tab/>
        <w:t>2:00 1S vs. 4S (Senior)</w:t>
      </w:r>
      <w:proofErr w:type="gramStart"/>
      <w:r w:rsidRPr="003C0121">
        <w:rPr>
          <w:rFonts w:ascii="Arial" w:hAnsi="Arial" w:cs="Arial"/>
          <w:sz w:val="20"/>
          <w:szCs w:val="20"/>
        </w:rPr>
        <w:t>,  2S</w:t>
      </w:r>
      <w:proofErr w:type="gramEnd"/>
      <w:r w:rsidRPr="003C0121">
        <w:rPr>
          <w:rFonts w:ascii="Arial" w:hAnsi="Arial" w:cs="Arial"/>
          <w:sz w:val="20"/>
          <w:szCs w:val="20"/>
        </w:rPr>
        <w:t xml:space="preserve"> vs. 3S (Senior)</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sz w:val="20"/>
          <w:szCs w:val="20"/>
        </w:rPr>
        <w:tab/>
        <w:t>4:30 approx. 1S vs. 4S (Junior)</w:t>
      </w:r>
      <w:proofErr w:type="gramStart"/>
      <w:r w:rsidRPr="003C0121">
        <w:rPr>
          <w:rFonts w:ascii="Arial" w:hAnsi="Arial" w:cs="Arial"/>
          <w:sz w:val="20"/>
          <w:szCs w:val="20"/>
        </w:rPr>
        <w:t>,  2S</w:t>
      </w:r>
      <w:proofErr w:type="gramEnd"/>
      <w:r w:rsidRPr="003C0121">
        <w:rPr>
          <w:rFonts w:ascii="Arial" w:hAnsi="Arial" w:cs="Arial"/>
          <w:sz w:val="20"/>
          <w:szCs w:val="20"/>
        </w:rPr>
        <w:t xml:space="preserve"> vs. 3S (Junior)</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sidRPr="003C0121">
        <w:rPr>
          <w:rFonts w:ascii="Arial" w:hAnsi="Arial" w:cs="Arial"/>
          <w:b/>
          <w:bCs/>
          <w:sz w:val="20"/>
          <w:szCs w:val="20"/>
        </w:rPr>
        <w:t>BAA Volleyball Final Four</w:t>
      </w:r>
    </w:p>
    <w:p w:rsidR="007872BD" w:rsidRPr="003C0121" w:rsidRDefault="000D7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b/>
          <w:bCs/>
          <w:sz w:val="20"/>
          <w:szCs w:val="20"/>
        </w:rPr>
        <w:t xml:space="preserve">Date: </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sz w:val="20"/>
          <w:szCs w:val="20"/>
        </w:rPr>
        <w:t>10:00 Senior Semi-Final Cross Overs (1N vs. 2S &amp; 1S vs. 2N)</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sz w:val="20"/>
          <w:szCs w:val="20"/>
        </w:rPr>
        <w:t>12:00 Junior Semi-Final Cross Overs (1N vs. 2S &amp; 1S vs. 2N)</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sidRPr="003C0121">
        <w:rPr>
          <w:rFonts w:ascii="Arial" w:hAnsi="Arial" w:cs="Arial"/>
          <w:sz w:val="20"/>
          <w:szCs w:val="20"/>
        </w:rPr>
        <w:t>2:00 Senior Final</w:t>
      </w:r>
    </w:p>
    <w:p w:rsidR="007872BD" w:rsidRPr="003C0121"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rPr>
      </w:pPr>
      <w:r w:rsidRPr="003C0121">
        <w:rPr>
          <w:rFonts w:ascii="Arial" w:hAnsi="Arial" w:cs="Arial"/>
          <w:sz w:val="20"/>
          <w:szCs w:val="20"/>
        </w:rPr>
        <w:t>4:00 Junior Final</w:t>
      </w:r>
    </w:p>
    <w:p w:rsidR="007872BD" w:rsidRDefault="007872BD">
      <w:pPr>
        <w:widowControl w:val="0"/>
        <w:autoSpaceDE w:val="0"/>
        <w:autoSpaceDN w:val="0"/>
        <w:adjustRightInd w:val="0"/>
        <w:spacing w:after="0" w:line="240" w:lineRule="auto"/>
        <w:rPr>
          <w:rFonts w:ascii="Arial" w:hAnsi="Arial" w:cs="Arial"/>
          <w:sz w:val="20"/>
          <w:szCs w:val="20"/>
        </w:rPr>
      </w:pPr>
    </w:p>
    <w:p w:rsidR="007872BD" w:rsidRDefault="000D7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20"/>
          <w:szCs w:val="20"/>
        </w:rPr>
      </w:pPr>
      <w:r>
        <w:rPr>
          <w:rFonts w:ascii="Arial" w:hAnsi="Arial" w:cs="Arial"/>
          <w:b/>
          <w:bCs/>
          <w:sz w:val="20"/>
          <w:szCs w:val="20"/>
        </w:rPr>
        <w:t xml:space="preserve">REFER TO LEAGUE SCHEDULE FOR </w:t>
      </w:r>
      <w:r w:rsidR="003C0121">
        <w:rPr>
          <w:rFonts w:ascii="Arial" w:hAnsi="Arial" w:cs="Arial"/>
          <w:b/>
          <w:bCs/>
          <w:sz w:val="20"/>
          <w:szCs w:val="20"/>
        </w:rPr>
        <w:t>SPECIFIC PLAYOFF DATES.</w:t>
      </w: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20"/>
          <w:szCs w:val="20"/>
        </w:rPr>
      </w:pPr>
    </w:p>
    <w:p w:rsidR="007872BD"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20"/>
          <w:szCs w:val="20"/>
        </w:rPr>
      </w:pPr>
    </w:p>
    <w:p w:rsidR="00E3684C"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32"/>
          <w:szCs w:val="32"/>
        </w:rPr>
      </w:pPr>
      <w:r>
        <w:rPr>
          <w:rFonts w:ascii="Arial" w:hAnsi="Arial" w:cs="Arial"/>
          <w:b/>
          <w:bCs/>
          <w:color w:val="FF0000"/>
          <w:sz w:val="32"/>
          <w:szCs w:val="32"/>
        </w:rPr>
        <w:tab/>
      </w:r>
    </w:p>
    <w:p w:rsidR="00E3684C" w:rsidRDefault="00E36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32"/>
          <w:szCs w:val="32"/>
        </w:rPr>
      </w:pPr>
    </w:p>
    <w:p w:rsidR="000D7862" w:rsidRDefault="000D7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52"/>
          <w:szCs w:val="52"/>
        </w:rPr>
      </w:pPr>
    </w:p>
    <w:p w:rsidR="00E3684C" w:rsidRDefault="007872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color w:val="FF0000"/>
          <w:sz w:val="52"/>
          <w:szCs w:val="52"/>
        </w:rPr>
      </w:pPr>
      <w:r>
        <w:rPr>
          <w:rFonts w:ascii="Arial" w:hAnsi="Arial" w:cs="Arial"/>
          <w:b/>
          <w:bCs/>
          <w:color w:val="FF0000"/>
          <w:sz w:val="52"/>
          <w:szCs w:val="52"/>
        </w:rPr>
        <w:t xml:space="preserve">12. CWOSSA QUALIFYING </w:t>
      </w:r>
    </w:p>
    <w:p w:rsidR="007872BD" w:rsidRDefault="003C0121" w:rsidP="00166B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b/>
          <w:bCs/>
          <w:color w:val="FF0000"/>
          <w:sz w:val="52"/>
          <w:szCs w:val="52"/>
        </w:rPr>
        <w:t>(REVISED Sept. 2015</w:t>
      </w:r>
      <w:r w:rsidR="007872BD">
        <w:rPr>
          <w:rFonts w:ascii="Arial" w:hAnsi="Arial" w:cs="Arial"/>
          <w:b/>
          <w:bCs/>
          <w:color w:val="FF0000"/>
          <w:sz w:val="52"/>
          <w:szCs w:val="52"/>
        </w:rPr>
        <w:t>)</w:t>
      </w:r>
      <w:r w:rsidR="00A20A0A">
        <w:rPr>
          <w:rFonts w:ascii="Arial" w:hAnsi="Arial" w:cs="Arial"/>
          <w:b/>
          <w:bCs/>
          <w:color w:val="FF0000"/>
          <w:sz w:val="52"/>
          <w:szCs w:val="52"/>
        </w:rPr>
        <w:t xml:space="preserve"> please refer to BAA CWOSSA Qualifying </w:t>
      </w:r>
      <w:proofErr w:type="spellStart"/>
      <w:r w:rsidR="00A20A0A">
        <w:rPr>
          <w:rFonts w:ascii="Arial" w:hAnsi="Arial" w:cs="Arial"/>
          <w:b/>
          <w:bCs/>
          <w:color w:val="FF0000"/>
          <w:sz w:val="52"/>
          <w:szCs w:val="52"/>
        </w:rPr>
        <w:t>Regs</w:t>
      </w:r>
      <w:proofErr w:type="spellEnd"/>
      <w:r w:rsidR="00A20A0A">
        <w:rPr>
          <w:rFonts w:ascii="Arial" w:hAnsi="Arial" w:cs="Arial"/>
          <w:b/>
          <w:bCs/>
          <w:color w:val="FF0000"/>
          <w:sz w:val="52"/>
          <w:szCs w:val="52"/>
        </w:rPr>
        <w:t>.</w:t>
      </w:r>
      <w:bookmarkStart w:id="0" w:name="_GoBack"/>
      <w:bookmarkEnd w:id="0"/>
    </w:p>
    <w:sectPr w:rsidR="007872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846B2C4"/>
    <w:lvl w:ilvl="0">
      <w:numFmt w:val="bullet"/>
      <w:lvlText w:val="*"/>
      <w:lvlJc w:val="left"/>
    </w:lvl>
  </w:abstractNum>
  <w:abstractNum w:abstractNumId="1">
    <w:nsid w:val="5FCD08FB"/>
    <w:multiLevelType w:val="hybridMultilevel"/>
    <w:tmpl w:val="74E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BD"/>
    <w:rsid w:val="000D7862"/>
    <w:rsid w:val="00166B43"/>
    <w:rsid w:val="003C0121"/>
    <w:rsid w:val="005C009F"/>
    <w:rsid w:val="007872BD"/>
    <w:rsid w:val="00792DAA"/>
    <w:rsid w:val="00830E62"/>
    <w:rsid w:val="009164DF"/>
    <w:rsid w:val="00A20A0A"/>
    <w:rsid w:val="00BE5E14"/>
    <w:rsid w:val="00E3684C"/>
    <w:rsid w:val="00E6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8480CF-39C3-4F30-836B-FF09FD77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9F"/>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2042</Words>
  <Characters>9659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Dunn</dc:creator>
  <cp:keywords/>
  <dc:description/>
  <cp:lastModifiedBy>Mark Dunn</cp:lastModifiedBy>
  <cp:revision>6</cp:revision>
  <dcterms:created xsi:type="dcterms:W3CDTF">2016-09-19T02:04:00Z</dcterms:created>
  <dcterms:modified xsi:type="dcterms:W3CDTF">2016-09-20T19:42:00Z</dcterms:modified>
</cp:coreProperties>
</file>